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AE8" w:rsidRPr="00D46D72" w:rsidRDefault="00086AE8" w:rsidP="00D46D72">
      <w:pPr>
        <w:spacing w:after="0" w:line="329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46D72">
        <w:rPr>
          <w:rFonts w:ascii="Times New Roman" w:eastAsia="Times New Roman" w:hAnsi="Times New Roman" w:cs="Times New Roman"/>
          <w:b/>
          <w:bCs/>
          <w:sz w:val="28"/>
          <w:szCs w:val="28"/>
        </w:rPr>
        <w:t>Консультация для родителей ДОУ</w:t>
      </w:r>
    </w:p>
    <w:p w:rsidR="00086AE8" w:rsidRPr="00D46D72" w:rsidRDefault="00086AE8" w:rsidP="00D46D72">
      <w:pPr>
        <w:spacing w:after="0" w:line="329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46D72">
        <w:rPr>
          <w:rFonts w:ascii="Times New Roman" w:eastAsia="Times New Roman" w:hAnsi="Times New Roman" w:cs="Times New Roman"/>
          <w:b/>
          <w:bCs/>
          <w:sz w:val="28"/>
          <w:szCs w:val="28"/>
        </w:rPr>
        <w:t>«Нравственно-патриотическое воспитание дошкольника в семье»</w:t>
      </w:r>
    </w:p>
    <w:p w:rsidR="00086AE8" w:rsidRPr="00D46D72" w:rsidRDefault="00086AE8" w:rsidP="00D46D7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</w:p>
    <w:p w:rsidR="00D46D72" w:rsidRDefault="00086AE8" w:rsidP="00D46D7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D46D72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> «Нравственно-патриотическое воспитание дошкольника в семье»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</w:r>
      <w:r w:rsidRPr="00D46D72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> патриотическое воспитание дошкольника в семье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</w:r>
      <w:r w:rsidRPr="00D46D72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 xml:space="preserve">приобщение дошкольников к изучению особенностей истории своей семьи, своего </w:t>
      </w:r>
      <w:proofErr w:type="spellStart"/>
      <w:r w:rsidRPr="00D46D72">
        <w:rPr>
          <w:rFonts w:ascii="Times New Roman" w:eastAsia="Times New Roman" w:hAnsi="Times New Roman" w:cs="Times New Roman"/>
          <w:sz w:val="28"/>
          <w:szCs w:val="28"/>
        </w:rPr>
        <w:t>города</w:t>
      </w:r>
      <w:proofErr w:type="gramStart"/>
      <w:r w:rsidRPr="00D46D72">
        <w:rPr>
          <w:rFonts w:ascii="Times New Roman" w:eastAsia="Times New Roman" w:hAnsi="Times New Roman" w:cs="Times New Roman"/>
          <w:sz w:val="28"/>
          <w:szCs w:val="28"/>
        </w:rPr>
        <w:t>,с</w:t>
      </w:r>
      <w:proofErr w:type="gramEnd"/>
      <w:r w:rsidRPr="00D46D72">
        <w:rPr>
          <w:rFonts w:ascii="Times New Roman" w:eastAsia="Times New Roman" w:hAnsi="Times New Roman" w:cs="Times New Roman"/>
          <w:sz w:val="28"/>
          <w:szCs w:val="28"/>
        </w:rPr>
        <w:t>траны</w:t>
      </w:r>
      <w:proofErr w:type="spellEnd"/>
      <w:r w:rsidRPr="00D46D7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развитие внимательное отношение к родным и близким; восприятие истории прошлых поколений, истории земляков;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воспитание патриотических чувств к "малой" и "большой" Родине.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</w:r>
      <w:r w:rsidR="00D46D7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   </w:t>
      </w:r>
      <w:r w:rsidRPr="00D46D7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«Воспитание любви к родному краю, к родной культуре, к родному городу, к родной речи – задача первостепенной важности, и нет необходимости это доказывать. Но как воспитать эту любовь? 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  <w:r w:rsidRPr="00D46D7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br/>
        <w:t>Академик Д.С.Лихачёв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</w:r>
      <w:r w:rsidR="00D46D7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>Дошкольный возраст – фундамент общего развития ребенка, стартовый период всех высоких человеческих начал. Сохранить «человеческое»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 вот главные идеи воспитания нравственно-патриотических чувств у дошкольников.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</w:r>
      <w:r w:rsidR="00D46D7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>Самое большое счастье для родителей – вырастить здоровых и высоконравственных детей.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</w:r>
      <w:r w:rsidR="00D46D72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>Издавна ведется спор, что важнее в становлении личности: семья или общественное воспитание (детский сад, школа, другие образовательные учреждения). Одни великие педагоги склонялись в пользу семьи, другие отдавали первенство общественным учреждениям.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Так, Я.А. Коменский назвал материнской школой ту последовательность и сумму знаний, которые получает ребенок из рук и уст матери. Уроки матери - без перемен в расписании, без выходных и каникул. Чем много образнее и осмысленнее становится жизнь ребенка, тем шире круг материнских забот. Я.А. Коменскому вторит другой педагог-гуманист И.Г. Песталоцци: «…семья - подлинный орган воспитания, она учит делом, а живое слово только дополняет и, падая на распаханную жизнью почву, оно производит совершенно иное впечатление».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</w:r>
      <w:r w:rsidR="00D46D7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>В основе новой концепции взаимодействия семьи и дошкольного учреждения лежит идея о том, что за воспитание детей несут ответственность родители, а все другие социальные институты призваны помочь, поддержать, направить, дополнить их воспитательную деятельность. </w:t>
      </w:r>
    </w:p>
    <w:p w:rsidR="00D46D72" w:rsidRDefault="00D46D72" w:rsidP="00D46D7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D46D72" w:rsidRDefault="00086AE8" w:rsidP="00D46D7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46D7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Исходя из этого, нравственно-патриотическое воспитание включает целый комплекс задач: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— воспитание у ребенка любви и привязанности к своей семье, дому, детскому саду, улице, городу;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— формирование бережного отношения к природе и всему живому;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— воспитание уважения к труду;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— развитие интереса к русским традициям и промыслам;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— формирование элементарных знаний о правах человека;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— расширение представлений о городах России;</w:t>
      </w:r>
      <w:proofErr w:type="gramEnd"/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46D72">
        <w:rPr>
          <w:rFonts w:ascii="Times New Roman" w:eastAsia="Times New Roman" w:hAnsi="Times New Roman" w:cs="Times New Roman"/>
          <w:sz w:val="28"/>
          <w:szCs w:val="28"/>
        </w:rPr>
        <w:t>своем</w:t>
      </w:r>
      <w:proofErr w:type="gramEnd"/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6D72">
        <w:rPr>
          <w:rFonts w:ascii="Times New Roman" w:eastAsia="Times New Roman" w:hAnsi="Times New Roman" w:cs="Times New Roman"/>
          <w:sz w:val="28"/>
          <w:szCs w:val="28"/>
        </w:rPr>
        <w:t>городе%</w:t>
      </w:r>
      <w:proofErr w:type="spellEnd"/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— знакомство детей с символами государства (герб, флаг, гимн);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— развитие чувства ответственности и гордости за достижения страны;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 xml:space="preserve">— формирование толерантности, чувства уважения </w:t>
      </w:r>
      <w:r w:rsidR="00D46D72">
        <w:rPr>
          <w:rFonts w:ascii="Times New Roman" w:eastAsia="Times New Roman" w:hAnsi="Times New Roman" w:cs="Times New Roman"/>
          <w:sz w:val="28"/>
          <w:szCs w:val="28"/>
        </w:rPr>
        <w:t>к другим народам, их традициям.</w:t>
      </w:r>
    </w:p>
    <w:p w:rsidR="00D46D72" w:rsidRDefault="00086AE8" w:rsidP="00D46D7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Данные задачи решаются во всех видах детской деятельности в условиях дошкольного учреждения: при непосредственно-образовательной деятельности, в играх, в труде, на прогулке, в быту, воспитывая в ребенке не только патриотические чувства, но и формируя его взаимоотношения </w:t>
      </w:r>
      <w:proofErr w:type="gramStart"/>
      <w:r w:rsidRPr="00D46D72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D46D72" w:rsidRDefault="00086AE8" w:rsidP="00D46D7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D46D72">
        <w:rPr>
          <w:rFonts w:ascii="Times New Roman" w:eastAsia="Times New Roman" w:hAnsi="Times New Roman" w:cs="Times New Roman"/>
          <w:b/>
          <w:bCs/>
          <w:sz w:val="28"/>
          <w:szCs w:val="28"/>
        </w:rPr>
        <w:t>Как же приобщить детей к нравственно-патриотическому воспитанию?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1. Расскажите, что семья и дом – это очень важные ценности в жизни каждого человека. Расскажите о традициях своей семьи, своих близких друзей. Предложите ребенку сначала построить дом из конструктора, деревянных кубиков. Когда дом построен, поиграйте вместе с ребенком в «новоселье», разместите кукол, зайчиков, мишек. Посмотрите, прочно ли построен дом, красив ли, удобен ли для жилья. 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2. Знакомство дошкольников с родным городом является непростой задачей, потому что маленькому ребенку трудно представить устройство большого города, историю его возникновения, достопримечательности. Рассказывайте ребенку сначала о семье, улице проживания, потом о детском саде, микро</w:t>
      </w:r>
      <w:r w:rsidR="00D46D72">
        <w:rPr>
          <w:rFonts w:ascii="Times New Roman" w:eastAsia="Times New Roman" w:hAnsi="Times New Roman" w:cs="Times New Roman"/>
          <w:sz w:val="28"/>
          <w:szCs w:val="28"/>
        </w:rPr>
        <w:t>районе, затем о городе, стране.</w:t>
      </w:r>
    </w:p>
    <w:p w:rsidR="00D46D72" w:rsidRDefault="00086AE8" w:rsidP="00D46D7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D46D72">
        <w:rPr>
          <w:rFonts w:ascii="Times New Roman" w:eastAsia="Times New Roman" w:hAnsi="Times New Roman" w:cs="Times New Roman"/>
          <w:sz w:val="28"/>
          <w:szCs w:val="28"/>
        </w:rPr>
        <w:t>Дошкольники очень рано начинают проявлять интерес к истории страны, края. Организуйте экскурсии в Музей Семьи Степановых, к мемориалу «Вечный огонь», расскажите о тяжелой жизни в военное время, отсутствии еды, и о том, как чтят память погибших. 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3. Приучайте ребенка бережно относиться к вещам, игрушкам, книгам. Объясните ему, что в каждую вещь вложен труд многих людей. Постарайтесь развивать интерес к содержанию книги. Сходите с ребенком в библиотеку и посмотрите, как там хранят книги. Игровой прием «как в библиотеке» поможет приучить ребенка к бережному отношению к книге.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 xml:space="preserve">4. Воспитывайте у ребенка уважительно-бережное отношение к хлебу. Понаблюдайте за тем, как привозят и разгружают хлеб. </w:t>
      </w:r>
      <w:proofErr w:type="gramStart"/>
      <w:r w:rsidRPr="00D46D72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6D72">
        <w:rPr>
          <w:rFonts w:ascii="Times New Roman" w:eastAsia="Times New Roman" w:hAnsi="Times New Roman" w:cs="Times New Roman"/>
          <w:sz w:val="28"/>
          <w:szCs w:val="28"/>
        </w:rPr>
        <w:t>асскажите</w:t>
      </w:r>
      <w:proofErr w:type="spellEnd"/>
      <w:r w:rsidRPr="00D46D72">
        <w:rPr>
          <w:rFonts w:ascii="Times New Roman" w:eastAsia="Times New Roman" w:hAnsi="Times New Roman" w:cs="Times New Roman"/>
          <w:sz w:val="28"/>
          <w:szCs w:val="28"/>
        </w:rPr>
        <w:t>, как выращивают хлеб, сколько труда в него вложено.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>5 . Расскажите ребенку о своей работе: что вы делаете, какую пользу приносит ваш труд людям, Родине. Расскажите, что вам нравится в вашем труде.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</w:r>
      <w:r w:rsidRPr="00D46D72">
        <w:rPr>
          <w:rFonts w:ascii="Times New Roman" w:eastAsia="Times New Roman" w:hAnsi="Times New Roman" w:cs="Times New Roman"/>
          <w:sz w:val="28"/>
          <w:szCs w:val="28"/>
        </w:rPr>
        <w:lastRenderedPageBreak/>
        <w:t>6. Игра учит наблюдательности, помогает формировать представления об окружающем. Возвращаясь с ребенком из детского сада, предложите ему поиграть в игру «Кто больше заметить интересного?», «Давай рассказывать друг другу, кто больше заметит интересного на нашей улице. Я вижу, что машины убирают улицу. А что ты видишь?». Дома предложите ребенку нарисовать, что больше всего понравилось. 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br/>
        <w:t xml:space="preserve">7. Любовь к Родине – это и любовь к природе родного края. Общение с природой делает человека более чутким, отзывчивым. Проезжая мимо полей, садов, виноградников нашего края, остановитесь, расскажите о том, что земля Краснодарского края очень плодородна, </w:t>
      </w:r>
      <w:proofErr w:type="gramStart"/>
      <w:r w:rsidRPr="00D46D72">
        <w:rPr>
          <w:rFonts w:ascii="Times New Roman" w:eastAsia="Times New Roman" w:hAnsi="Times New Roman" w:cs="Times New Roman"/>
          <w:sz w:val="28"/>
          <w:szCs w:val="28"/>
        </w:rPr>
        <w:t>много разнообразных культур растут</w:t>
      </w:r>
      <w:proofErr w:type="gramEnd"/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 на ней и дают хорошие уро</w:t>
      </w:r>
      <w:r w:rsidR="00D46D72">
        <w:rPr>
          <w:rFonts w:ascii="Times New Roman" w:eastAsia="Times New Roman" w:hAnsi="Times New Roman" w:cs="Times New Roman"/>
          <w:sz w:val="28"/>
          <w:szCs w:val="28"/>
        </w:rPr>
        <w:t>жаи. </w:t>
      </w:r>
    </w:p>
    <w:p w:rsidR="00D46D72" w:rsidRDefault="00086AE8" w:rsidP="00D46D7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В нравственно-патриотическом воспитании огромное значение имеет пример взрослых, в особенности же близких людей. На конкретных фактах из жизни старших членов семьи (дедушек и бабушек, участников Великой Отечественной войны, их фронтовых и трудовых подвигов) необходимо привить детям такие важные понятия, как «долг перед Родиной», «любовь к Отечеству», «трудовой подвиг», «бережное отношение к хлебу» и т.д. Важно подвести ребенка к пониманию, что мы победили потому, что любим свою Отчизну, Родина чтит своих героев, отдавших жизнь за счастье людей. Их имена увековечены в названиях городов, улиц, площадей, в </w:t>
      </w:r>
      <w:r w:rsidR="00D46D72">
        <w:rPr>
          <w:rFonts w:ascii="Times New Roman" w:eastAsia="Times New Roman" w:hAnsi="Times New Roman" w:cs="Times New Roman"/>
          <w:sz w:val="28"/>
          <w:szCs w:val="28"/>
        </w:rPr>
        <w:t>их честь воздвигнуты памятники.</w:t>
      </w:r>
    </w:p>
    <w:p w:rsidR="00D46D72" w:rsidRDefault="00086AE8" w:rsidP="00D46D7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D46D72">
        <w:rPr>
          <w:rFonts w:ascii="Times New Roman" w:eastAsia="Times New Roman" w:hAnsi="Times New Roman" w:cs="Times New Roman"/>
          <w:sz w:val="28"/>
          <w:szCs w:val="28"/>
        </w:rPr>
        <w:t>Данные задачи решаются во всех видах детской деятельности: на занятиях, в играх, в труде, в быту — так как воспитывают в ребенке не только патриотические чувства, но и формируют его взаимоотношен</w:t>
      </w:r>
      <w:r w:rsidR="00D46D72">
        <w:rPr>
          <w:rFonts w:ascii="Times New Roman" w:eastAsia="Times New Roman" w:hAnsi="Times New Roman" w:cs="Times New Roman"/>
          <w:sz w:val="28"/>
          <w:szCs w:val="28"/>
        </w:rPr>
        <w:t xml:space="preserve">ия </w:t>
      </w:r>
      <w:proofErr w:type="gramStart"/>
      <w:r w:rsidR="00D46D72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="00D46D72">
        <w:rPr>
          <w:rFonts w:ascii="Times New Roman" w:eastAsia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BE221B" w:rsidRDefault="00086AE8" w:rsidP="00D46D7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D46D72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D46D72">
        <w:rPr>
          <w:rFonts w:ascii="Times New Roman" w:eastAsia="Times New Roman" w:hAnsi="Times New Roman" w:cs="Times New Roman"/>
          <w:sz w:val="28"/>
          <w:szCs w:val="28"/>
        </w:rPr>
        <w:t xml:space="preserve"> всех возрастных группах нашего ДОУ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 организованны патриотические уголки, напол</w:t>
      </w:r>
      <w:r w:rsidR="00D46D72">
        <w:rPr>
          <w:rFonts w:ascii="Times New Roman" w:eastAsia="Times New Roman" w:hAnsi="Times New Roman" w:cs="Times New Roman"/>
          <w:sz w:val="28"/>
          <w:szCs w:val="28"/>
        </w:rPr>
        <w:t>ненные предметами быта донских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 казаков, изображением национальных костюмов, ремесел, дидактическими играми, разработанными воспитателями и родителями воспитанников, художественной литературой </w:t>
      </w:r>
      <w:r w:rsidR="00D46D72">
        <w:rPr>
          <w:rFonts w:ascii="Times New Roman" w:eastAsia="Times New Roman" w:hAnsi="Times New Roman" w:cs="Times New Roman"/>
          <w:sz w:val="28"/>
          <w:szCs w:val="28"/>
        </w:rPr>
        <w:t>о Родине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. Также представлены макеты </w:t>
      </w:r>
      <w:proofErr w:type="spellStart"/>
      <w:r w:rsidR="00BE221B" w:rsidRPr="00D46D72">
        <w:rPr>
          <w:rFonts w:ascii="Times New Roman" w:eastAsia="Times New Roman" w:hAnsi="Times New Roman" w:cs="Times New Roman"/>
          <w:sz w:val="28"/>
          <w:szCs w:val="28"/>
        </w:rPr>
        <w:t>казачей</w:t>
      </w:r>
      <w:proofErr w:type="spellEnd"/>
      <w:r w:rsidR="00BE221B" w:rsidRPr="00D46D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221B">
        <w:rPr>
          <w:rFonts w:ascii="Times New Roman" w:eastAsia="Times New Roman" w:hAnsi="Times New Roman" w:cs="Times New Roman"/>
          <w:sz w:val="28"/>
          <w:szCs w:val="28"/>
        </w:rPr>
        <w:t xml:space="preserve">и русской 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>избы. Ребята с удовольствием изучают представленные предметы и играют в такие игры, как «Наряди казака и казачку»,</w:t>
      </w:r>
      <w:r w:rsidR="00BE221B">
        <w:rPr>
          <w:rFonts w:ascii="Times New Roman" w:eastAsia="Times New Roman" w:hAnsi="Times New Roman" w:cs="Times New Roman"/>
          <w:sz w:val="28"/>
          <w:szCs w:val="28"/>
        </w:rPr>
        <w:t xml:space="preserve"> также и картинки в русском народном стиле,</w:t>
      </w:r>
      <w:r w:rsidRPr="00D46D72">
        <w:rPr>
          <w:rFonts w:ascii="Times New Roman" w:eastAsia="Times New Roman" w:hAnsi="Times New Roman" w:cs="Times New Roman"/>
          <w:sz w:val="28"/>
          <w:szCs w:val="28"/>
        </w:rPr>
        <w:t xml:space="preserve"> «Разре</w:t>
      </w:r>
      <w:r w:rsidR="00BE221B">
        <w:rPr>
          <w:rFonts w:ascii="Times New Roman" w:eastAsia="Times New Roman" w:hAnsi="Times New Roman" w:cs="Times New Roman"/>
          <w:sz w:val="28"/>
          <w:szCs w:val="28"/>
        </w:rPr>
        <w:t>зные картинки», «Укрась предметы народного быта». </w:t>
      </w:r>
    </w:p>
    <w:p w:rsidR="001C3B0C" w:rsidRDefault="00086AE8" w:rsidP="00D46D7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46D72">
        <w:rPr>
          <w:rFonts w:ascii="Times New Roman" w:eastAsia="Times New Roman" w:hAnsi="Times New Roman" w:cs="Times New Roman"/>
          <w:sz w:val="28"/>
          <w:szCs w:val="28"/>
        </w:rPr>
        <w:t>Таким образом, подводя итоги можно сказать, что нравственно-патриотическое воспитание дошкольников является важнейшей частью общего воспитания молодого поколения, и вы, уважаемые родители способны воспитать достойного Человека!</w:t>
      </w:r>
      <w:r w:rsidRPr="00D46D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D72" w:rsidRPr="00D46D72" w:rsidRDefault="00D46D72" w:rsidP="00D46D7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D46D72" w:rsidRPr="00D46D72" w:rsidSect="00D46D7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086AE8"/>
    <w:rsid w:val="00086AE8"/>
    <w:rsid w:val="001C3B0C"/>
    <w:rsid w:val="009764B4"/>
    <w:rsid w:val="00BE221B"/>
    <w:rsid w:val="00D46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86AE8"/>
  </w:style>
  <w:style w:type="character" w:styleId="a3">
    <w:name w:val="Strong"/>
    <w:basedOn w:val="a0"/>
    <w:uiPriority w:val="22"/>
    <w:qFormat/>
    <w:rsid w:val="00086A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0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71896">
          <w:marLeft w:val="0"/>
          <w:marRight w:val="0"/>
          <w:marTop w:val="157"/>
          <w:marBottom w:val="1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Неля</cp:lastModifiedBy>
  <cp:revision>4</cp:revision>
  <dcterms:created xsi:type="dcterms:W3CDTF">2016-04-26T05:00:00Z</dcterms:created>
  <dcterms:modified xsi:type="dcterms:W3CDTF">2018-08-17T11:31:00Z</dcterms:modified>
</cp:coreProperties>
</file>