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E34" w:rsidRDefault="00CF7E34" w:rsidP="00CF7E34">
      <w:pPr>
        <w:spacing w:after="0"/>
        <w:ind w:left="-567" w:firstLine="567"/>
        <w:jc w:val="center"/>
        <w:rPr>
          <w:b/>
          <w:sz w:val="24"/>
        </w:rPr>
      </w:pPr>
      <w:r w:rsidRPr="00D86004">
        <w:rPr>
          <w:b/>
          <w:sz w:val="24"/>
        </w:rPr>
        <w:t>Экскурсия к перекрёстку: "Наблюдение за работой светофора"</w:t>
      </w:r>
      <w:r>
        <w:rPr>
          <w:b/>
          <w:sz w:val="24"/>
        </w:rPr>
        <w:t>*</w:t>
      </w:r>
    </w:p>
    <w:p w:rsidR="00CF7E34" w:rsidRPr="00D86004" w:rsidRDefault="00CF7E34" w:rsidP="00CF7E34">
      <w:pPr>
        <w:spacing w:after="0"/>
        <w:ind w:left="-567" w:firstLine="567"/>
        <w:rPr>
          <w:b/>
          <w:sz w:val="24"/>
        </w:rPr>
      </w:pPr>
    </w:p>
    <w:p w:rsidR="00CF7E34" w:rsidRDefault="00CF7E34" w:rsidP="00CF7E34">
      <w:pPr>
        <w:spacing w:after="0"/>
        <w:ind w:left="-567"/>
        <w:jc w:val="both"/>
      </w:pPr>
      <w:r>
        <w:rPr>
          <w:b/>
          <w:i/>
        </w:rPr>
        <w:t xml:space="preserve">Программное содержание: </w:t>
      </w:r>
      <w:r>
        <w:t xml:space="preserve"> Показать детям, что светофор управляет сложным движением транспорта и пешеходов на улицах и дорогах,  разновидности светофоров. Обратить внимание на дорожные знаки,  чем отличаются знаки "Дорожный переход" в треугольнике и в квадрате</w:t>
      </w:r>
    </w:p>
    <w:p w:rsidR="00CF7E34" w:rsidRDefault="00CF7E34" w:rsidP="00CF7E34">
      <w:pPr>
        <w:spacing w:after="0"/>
        <w:ind w:left="-567"/>
        <w:jc w:val="both"/>
      </w:pPr>
      <w:r>
        <w:t xml:space="preserve"> (и др. знаки, которые имеются в округе детского сада).</w:t>
      </w:r>
    </w:p>
    <w:p w:rsidR="00CF7E34" w:rsidRPr="00CF7E34" w:rsidRDefault="00CF7E34" w:rsidP="00CF7E34">
      <w:pPr>
        <w:spacing w:after="0"/>
        <w:ind w:left="-567"/>
        <w:jc w:val="both"/>
        <w:rPr>
          <w:b/>
          <w:i/>
        </w:rPr>
      </w:pPr>
    </w:p>
    <w:p w:rsidR="00CF7E34" w:rsidRDefault="00CF7E34" w:rsidP="00CF7E34">
      <w:pPr>
        <w:spacing w:after="0"/>
        <w:ind w:left="-567"/>
        <w:jc w:val="both"/>
      </w:pPr>
      <w:r>
        <w:rPr>
          <w:b/>
          <w:i/>
        </w:rPr>
        <w:t xml:space="preserve">Примерный ход прогулки: </w:t>
      </w:r>
      <w:r>
        <w:t xml:space="preserve"> Перед тем как выйти на прогулку, воспитатель загадывает загадку:</w:t>
      </w:r>
    </w:p>
    <w:p w:rsidR="00CF7E34" w:rsidRDefault="00CF7E34" w:rsidP="00CF7E34">
      <w:pPr>
        <w:spacing w:after="0"/>
        <w:ind w:left="-567"/>
        <w:jc w:val="both"/>
      </w:pPr>
      <w:r>
        <w:t xml:space="preserve">  Чтоб тебе помочь путь пройти опасный,</w:t>
      </w:r>
    </w:p>
    <w:p w:rsidR="00CF7E34" w:rsidRDefault="00CF7E34" w:rsidP="00CF7E34">
      <w:pPr>
        <w:spacing w:after="0"/>
        <w:ind w:left="-567" w:firstLine="2835"/>
        <w:jc w:val="both"/>
      </w:pPr>
      <w:r>
        <w:t>Горим и день, и  ночь – зелёный, жёлтый, красный.</w:t>
      </w:r>
    </w:p>
    <w:p w:rsidR="00CF7E34" w:rsidRDefault="00CF7E34" w:rsidP="00CF7E34">
      <w:pPr>
        <w:spacing w:after="0"/>
        <w:ind w:left="-567" w:firstLine="284"/>
        <w:jc w:val="both"/>
      </w:pPr>
      <w:r>
        <w:t xml:space="preserve"> </w:t>
      </w:r>
      <w:r w:rsidRPr="00381831">
        <w:rPr>
          <w:i/>
        </w:rPr>
        <w:t>На перекрёстке воспитатель (показывая на светофор):</w:t>
      </w:r>
      <w:r>
        <w:t xml:space="preserve">   На перекрёстке самое оживлённое движение: мчатся  машины, спешат люди. Именно здесь стоит светофор, на нашем перекрёстке их даже два – один для автомобилей, другой для пешехода. Они помогают регулировать движение, помогают устанавливать на улицах города порядок. </w:t>
      </w:r>
    </w:p>
    <w:p w:rsidR="00CF7E34" w:rsidRDefault="00CF7E34" w:rsidP="00CF7E34">
      <w:pPr>
        <w:spacing w:after="0"/>
        <w:ind w:left="-567" w:firstLine="284"/>
        <w:jc w:val="both"/>
      </w:pPr>
      <w:r>
        <w:t xml:space="preserve">Все водители и пешеходы должны </w:t>
      </w:r>
      <w:proofErr w:type="gramStart"/>
      <w:r>
        <w:t>действовать</w:t>
      </w:r>
      <w:proofErr w:type="gramEnd"/>
      <w:r>
        <w:t xml:space="preserve">  так как говорится в стихотворении</w:t>
      </w:r>
    </w:p>
    <w:p w:rsidR="00CF7E34" w:rsidRDefault="00CF7E34" w:rsidP="00CF7E34">
      <w:pPr>
        <w:spacing w:after="0"/>
        <w:ind w:left="-567"/>
        <w:jc w:val="both"/>
      </w:pPr>
      <w:r>
        <w:t xml:space="preserve"> С. Михалкова:                  Если свет зажёгся красный, значит двигаться опасно,</w:t>
      </w:r>
    </w:p>
    <w:p w:rsidR="00CF7E34" w:rsidRDefault="00CF7E34" w:rsidP="00CF7E34">
      <w:pPr>
        <w:spacing w:after="0"/>
        <w:ind w:left="-567" w:firstLine="2268"/>
        <w:jc w:val="both"/>
      </w:pPr>
      <w:r>
        <w:t>Жёлтый свет – предупрежденье – жди сигнала для движенья.</w:t>
      </w:r>
    </w:p>
    <w:p w:rsidR="00CF7E34" w:rsidRDefault="00CF7E34" w:rsidP="00CF7E34">
      <w:pPr>
        <w:spacing w:after="0"/>
        <w:ind w:left="-567" w:firstLine="2268"/>
        <w:jc w:val="both"/>
      </w:pPr>
      <w:r>
        <w:t>Свет зелёный говорит: "Проходите, путь открыт!"</w:t>
      </w:r>
    </w:p>
    <w:p w:rsidR="00CF7E34" w:rsidRDefault="00CF7E34" w:rsidP="00CF7E34">
      <w:pPr>
        <w:spacing w:after="0"/>
        <w:ind w:left="-567" w:firstLine="284"/>
        <w:jc w:val="both"/>
      </w:pPr>
      <w:r>
        <w:t>Воспитатель заостряет особое внимание на каждом виде светофора, объясняя функции каждого из них. Задаёт наводящие вопросы для закрепления информации. Затем колонной       (один воспитатель впереди, другой в конце) организованно переходят улицу.</w:t>
      </w:r>
    </w:p>
    <w:p w:rsidR="00CF7E34" w:rsidRDefault="00CF7E34" w:rsidP="00CF7E34">
      <w:pPr>
        <w:spacing w:after="0"/>
        <w:ind w:left="-567" w:firstLine="284"/>
        <w:jc w:val="both"/>
      </w:pPr>
      <w:r>
        <w:t>Идут к месту на дороге, где нет светофора, но есть пешеходный переход.</w:t>
      </w:r>
    </w:p>
    <w:p w:rsidR="00CF7E34" w:rsidRDefault="00CF7E34" w:rsidP="00CF7E34">
      <w:pPr>
        <w:spacing w:after="0"/>
        <w:ind w:left="-567"/>
        <w:jc w:val="both"/>
      </w:pPr>
      <w:r w:rsidRPr="00C22312">
        <w:rPr>
          <w:b/>
          <w:i/>
        </w:rPr>
        <w:t>Воспитатель:</w:t>
      </w:r>
      <w:r>
        <w:rPr>
          <w:i/>
        </w:rPr>
        <w:t xml:space="preserve"> </w:t>
      </w:r>
      <w:r>
        <w:t xml:space="preserve">               В городские наши дебри забежали чудо – зебры.</w:t>
      </w:r>
    </w:p>
    <w:p w:rsidR="00CF7E34" w:rsidRDefault="00CF7E34" w:rsidP="00CF7E34">
      <w:pPr>
        <w:spacing w:after="0"/>
        <w:ind w:left="-567" w:firstLine="2269"/>
        <w:jc w:val="both"/>
      </w:pPr>
      <w:r>
        <w:t>Зебра не лягнёт копытом, зебра не мотнёт хвостом,</w:t>
      </w:r>
    </w:p>
    <w:p w:rsidR="00CF7E34" w:rsidRPr="0084171A" w:rsidRDefault="00CF7E34" w:rsidP="00CF7E34">
      <w:pPr>
        <w:spacing w:after="0"/>
        <w:ind w:left="-567" w:firstLine="2269"/>
        <w:jc w:val="both"/>
      </w:pPr>
      <w:r>
        <w:t>Растянулась любопытным через улицу мостом.</w:t>
      </w:r>
    </w:p>
    <w:p w:rsidR="00CF7E34" w:rsidRPr="00381831" w:rsidRDefault="00CF7E34" w:rsidP="00CF7E34">
      <w:pPr>
        <w:spacing w:after="0"/>
        <w:ind w:left="-567" w:firstLine="1135"/>
        <w:jc w:val="both"/>
        <w:rPr>
          <w:i/>
        </w:rPr>
      </w:pPr>
      <w:r w:rsidRPr="00381831">
        <w:rPr>
          <w:i/>
        </w:rPr>
        <w:t>(Воспитатель заостряет внимание на дорожном знаке "Дорожный переход"</w:t>
      </w:r>
      <w:r>
        <w:rPr>
          <w:i/>
        </w:rPr>
        <w:t>.</w:t>
      </w:r>
      <w:r w:rsidRPr="00381831">
        <w:rPr>
          <w:i/>
        </w:rPr>
        <w:t>)</w:t>
      </w:r>
    </w:p>
    <w:p w:rsidR="00CF7E34" w:rsidRDefault="00CF7E34" w:rsidP="00CF7E34">
      <w:pPr>
        <w:spacing w:after="0"/>
        <w:ind w:left="-567" w:firstLine="284"/>
        <w:jc w:val="both"/>
      </w:pPr>
      <w:r>
        <w:t>Прогуляться по округе детского сада, рассмотреть  разновидности дорожных знаков.</w:t>
      </w:r>
    </w:p>
    <w:p w:rsidR="00000000" w:rsidRDefault="00CF7E34" w:rsidP="00CF7E34"/>
    <w:p w:rsidR="00CF7E34" w:rsidRDefault="00CF7E34" w:rsidP="00CF7E34">
      <w:r>
        <w:t>*Прежде, чем отправиться с детьми на экскурсию внимательно изучите «Инструкцию по охране жизни и здоровья детей во время экскурсии».</w:t>
      </w:r>
    </w:p>
    <w:sectPr w:rsidR="00CF7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D5326"/>
    <w:multiLevelType w:val="hybridMultilevel"/>
    <w:tmpl w:val="11E86BCE"/>
    <w:lvl w:ilvl="0" w:tplc="14160F0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4F2BFA"/>
    <w:multiLevelType w:val="hybridMultilevel"/>
    <w:tmpl w:val="AA8067E4"/>
    <w:lvl w:ilvl="0" w:tplc="CD967A2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F7E34"/>
    <w:rsid w:val="00CF7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E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2015-07-09T15:43:00Z</dcterms:created>
  <dcterms:modified xsi:type="dcterms:W3CDTF">2015-07-09T15:52:00Z</dcterms:modified>
</cp:coreProperties>
</file>